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jc w:val="center"/>
        <w:rPr>
          <w:rFonts w:hint="eastAsia" w:ascii="仿宋_GB2312" w:hAnsi="微软雅黑" w:eastAsia="仿宋_GB2312" w:cs="宋体"/>
          <w:color w:val="666666"/>
          <w:kern w:val="0"/>
          <w:sz w:val="44"/>
          <w:szCs w:val="44"/>
        </w:rPr>
      </w:pPr>
    </w:p>
    <w:p>
      <w:pPr>
        <w:widowControl/>
        <w:shd w:val="clear" w:color="auto" w:fill="FFFFFF"/>
        <w:spacing w:line="450" w:lineRule="atLeast"/>
        <w:jc w:val="center"/>
        <w:rPr>
          <w:rFonts w:hint="eastAsia" w:ascii="仿宋_GB2312" w:hAnsi="微软雅黑" w:eastAsia="仿宋_GB2312" w:cs="宋体"/>
          <w:color w:val="666666"/>
          <w:kern w:val="0"/>
          <w:sz w:val="44"/>
          <w:szCs w:val="44"/>
        </w:rPr>
      </w:pPr>
    </w:p>
    <w:p>
      <w:pPr>
        <w:widowControl/>
        <w:shd w:val="clear" w:color="auto" w:fill="FFFFFF"/>
        <w:spacing w:line="450" w:lineRule="atLeast"/>
        <w:jc w:val="center"/>
        <w:rPr>
          <w:rFonts w:hint="eastAsia" w:ascii="仿宋_GB2312" w:hAnsi="微软雅黑" w:eastAsia="仿宋_GB2312" w:cs="宋体"/>
          <w:color w:val="666666"/>
          <w:kern w:val="0"/>
          <w:sz w:val="44"/>
          <w:szCs w:val="44"/>
        </w:rPr>
      </w:pPr>
    </w:p>
    <w:p>
      <w:pPr>
        <w:widowControl/>
        <w:shd w:val="clear" w:color="auto" w:fill="FFFFFF"/>
        <w:spacing w:line="450" w:lineRule="atLeast"/>
        <w:jc w:val="center"/>
        <w:rPr>
          <w:rFonts w:hint="eastAsia" w:ascii="仿宋_GB2312" w:hAnsi="微软雅黑" w:eastAsia="仿宋_GB2312" w:cs="宋体"/>
          <w:color w:val="666666"/>
          <w:kern w:val="0"/>
          <w:sz w:val="44"/>
          <w:szCs w:val="44"/>
        </w:rPr>
      </w:pPr>
      <w:r>
        <w:rPr>
          <w:rFonts w:hint="eastAsia" w:ascii="仿宋_GB2312" w:hAnsi="微软雅黑" w:eastAsia="仿宋_GB2312" w:cs="宋体"/>
          <w:color w:val="666666"/>
          <w:kern w:val="0"/>
          <w:sz w:val="44"/>
          <w:szCs w:val="44"/>
        </w:rPr>
        <w:t>沈阳市人民防空办公室行政执法案例</w:t>
      </w:r>
    </w:p>
    <w:p>
      <w:pPr>
        <w:widowControl/>
        <w:shd w:val="clear" w:color="auto" w:fill="FFFFFF"/>
        <w:spacing w:line="450" w:lineRule="atLeast"/>
        <w:jc w:val="center"/>
        <w:rPr>
          <w:rFonts w:hint="eastAsia" w:ascii="仿宋_GB2312" w:hAnsi="微软雅黑" w:eastAsia="仿宋_GB2312" w:cs="宋体"/>
          <w:color w:val="666666"/>
          <w:kern w:val="0"/>
          <w:sz w:val="44"/>
          <w:szCs w:val="44"/>
        </w:rPr>
      </w:pPr>
      <w:r>
        <w:rPr>
          <w:rFonts w:hint="eastAsia" w:ascii="仿宋_GB2312" w:hAnsi="微软雅黑" w:eastAsia="仿宋_GB2312" w:cs="宋体"/>
          <w:color w:val="666666"/>
          <w:kern w:val="0"/>
          <w:sz w:val="44"/>
          <w:szCs w:val="44"/>
        </w:rPr>
        <w:t>指导制度</w:t>
      </w:r>
    </w:p>
    <w:p>
      <w:pPr>
        <w:widowControl/>
        <w:shd w:val="clear" w:color="auto" w:fill="FFFFFF"/>
        <w:spacing w:line="480" w:lineRule="auto"/>
        <w:jc w:val="left"/>
        <w:rPr>
          <w:rFonts w:hint="eastAsia" w:ascii="仿宋_GB2312" w:hAnsi="微软雅黑" w:eastAsia="仿宋_GB2312" w:cs="宋体"/>
          <w:color w:val="9C9899"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  <w:t>第一条 为规范全市人民防空主管部门的行政处罚行为，加强对行政处罚工作的指导，促进行政处罚公平、公正，根据《中华人民共和国行政处罚法》的有关规定，制定本制度。</w:t>
      </w: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  <w:t>第二条 全市人民防空主管部门办理相同或者基本相同的行政处罚案件，参考市人民防空办公室的指导性案例。</w:t>
      </w: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  <w:t>第三条 本制度所称行政处罚案例指导，是指市人民防空办公室对本系统办结的典型行政处罚案件，进行收集、分类，对违法行为的事实、性质、情节、社会危害程度相同或者基本相同的进行整理、总结，形成指导性案例，作为本系统今后一定时间对同类违法行为进行行政处罚的参考。参考指导性案例作出的行政处罚，在处罚的种类、幅度以及程序等方面与指导性案例一致或基本一致，体现同案同罚。</w:t>
      </w: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  <w:t>第四条 区、县（市）人民防空办公室的有关执法机构，应当及时向市人民防空办公室提交下列典型案例的文件：</w:t>
      </w: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  <w:t>（一）予以告诫，登记违法行为，不予行政处罚的案例；</w:t>
      </w: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  <w:t>（二）减轻、从轻、从重行政处罚的案例；</w:t>
      </w: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  <w:t>（三）依法不予行政处罚的案例；</w:t>
      </w: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  <w:t>（四）新型的或具有普遍意义的案例；</w:t>
      </w: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  <w:t>（五）当事人违法行为涉嫌犯罪，需要移送司法机关的案例；</w:t>
      </w: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  <w:t>（六）涉外或者在本地区影响较大的案例；</w:t>
      </w:r>
    </w:p>
    <w:p>
      <w:pPr>
        <w:widowControl/>
        <w:shd w:val="clear" w:color="auto" w:fill="FFFFFF"/>
        <w:spacing w:line="480" w:lineRule="auto"/>
        <w:jc w:val="left"/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  <w:t>　　（七）与当事人争议较大的案例；</w:t>
      </w:r>
    </w:p>
    <w:p>
      <w:pPr>
        <w:widowControl/>
        <w:shd w:val="clear" w:color="auto" w:fill="FFFFFF"/>
        <w:spacing w:line="480" w:lineRule="auto"/>
        <w:jc w:val="left"/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  <w:t>　　（八）案情复杂难以区分的案例；</w:t>
      </w:r>
    </w:p>
    <w:p>
      <w:pPr>
        <w:widowControl/>
        <w:shd w:val="clear" w:color="auto" w:fill="FFFFFF"/>
        <w:spacing w:line="480" w:lineRule="auto"/>
        <w:jc w:val="left"/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  <w:t>　　（九）经过行政复议或行政诉讼的案例；</w:t>
      </w:r>
    </w:p>
    <w:p>
      <w:pPr>
        <w:widowControl/>
        <w:shd w:val="clear" w:color="auto" w:fill="FFFFFF"/>
        <w:spacing w:line="480" w:lineRule="auto"/>
        <w:jc w:val="left"/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  <w:t>　　（十）其他情形的案例。</w:t>
      </w:r>
    </w:p>
    <w:p>
      <w:pPr>
        <w:widowControl/>
        <w:shd w:val="clear" w:color="auto" w:fill="FFFFFF"/>
        <w:spacing w:line="480" w:lineRule="auto"/>
        <w:jc w:val="left"/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</w:pPr>
      <w:r>
        <w:rPr>
          <w:rFonts w:hint="eastAsia" w:ascii="微软雅黑" w:hAnsi="微软雅黑" w:eastAsia="仿宋_GB2312" w:cs="宋体"/>
          <w:color w:val="666666"/>
          <w:kern w:val="0"/>
          <w:sz w:val="32"/>
          <w:szCs w:val="32"/>
        </w:rPr>
        <w:t> </w:t>
      </w:r>
      <w:r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  <w:t xml:space="preserve"> </w:t>
      </w:r>
      <w:r>
        <w:rPr>
          <w:rFonts w:hint="eastAsia" w:ascii="微软雅黑" w:hAnsi="微软雅黑" w:eastAsia="仿宋_GB2312" w:cs="宋体"/>
          <w:color w:val="666666"/>
          <w:kern w:val="0"/>
          <w:sz w:val="32"/>
          <w:szCs w:val="32"/>
        </w:rPr>
        <w:t> </w:t>
      </w:r>
      <w:r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  <w:t xml:space="preserve">  提交的典型行政处罚案例，应当确保其真实性。</w:t>
      </w:r>
    </w:p>
    <w:p>
      <w:pPr>
        <w:widowControl/>
        <w:shd w:val="clear" w:color="auto" w:fill="FFFFFF"/>
        <w:spacing w:line="480" w:lineRule="auto"/>
        <w:jc w:val="left"/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</w:pPr>
      <w:r>
        <w:rPr>
          <w:rFonts w:hint="eastAsia" w:ascii="微软雅黑" w:hAnsi="微软雅黑" w:eastAsia="仿宋_GB2312" w:cs="宋体"/>
          <w:color w:val="666666"/>
          <w:kern w:val="0"/>
          <w:sz w:val="32"/>
          <w:szCs w:val="32"/>
        </w:rPr>
        <w:t> </w:t>
      </w:r>
      <w:r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  <w:t xml:space="preserve"> </w:t>
      </w:r>
      <w:r>
        <w:rPr>
          <w:rFonts w:hint="eastAsia" w:ascii="微软雅黑" w:hAnsi="微软雅黑" w:eastAsia="仿宋_GB2312" w:cs="宋体"/>
          <w:color w:val="666666"/>
          <w:kern w:val="0"/>
          <w:sz w:val="32"/>
          <w:szCs w:val="32"/>
        </w:rPr>
        <w:t> </w:t>
      </w:r>
      <w:r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  <w:t xml:space="preserve">  第五条 市人民防空办公室对提交的案例，应当组织专业人员从实体和程序等方面进行严格的初选、审核，必要时可以对原案例作必要的技术性修正，防止案例出现错误。</w:t>
      </w: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  <w:t>第六条 市人民防空办公室对于经过初选、审核的案例，可以在征询法律顾问和有关专家的意见后，进行审定。</w:t>
      </w: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  <w:t>第七条 指导性案例包括标题、案情介绍、处理结果（必要时可以阐述不同意见）、案例评析等内容。</w:t>
      </w:r>
    </w:p>
    <w:p>
      <w:pPr>
        <w:widowControl/>
        <w:shd w:val="clear" w:color="auto" w:fill="FFFFFF"/>
        <w:spacing w:line="480" w:lineRule="auto"/>
        <w:jc w:val="left"/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  <w:t>　　案例评析应当具有合法性和适当性。</w:t>
      </w: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  <w:t>第八条 市人民防空办公室对于经审定后的指导性案例，应当向县（市）、区人民防空主管部门公布，供其参考。但是，涉及国家秘密、商业秘密、个人隐私或者可能有其他影响的，不得公开。</w:t>
      </w: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  <w:t>第九条 市人民防空办公室建立指导性案例库，加强管理，保证案例库所存指导性案例的可用性，提高指导性案例的使用价值。</w:t>
      </w: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  <w:t>第十条 市人民防空办公室应当对指导性案例进行清理。具有下列情形之一的应当及时废止：</w:t>
      </w: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  <w:t>（一）所依据的法律、法规、规章修改或废止的；</w:t>
      </w: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  <w:t>（二）新的法律、法规、规章公布，原指导性案例与之抵触的；</w:t>
      </w: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  <w:t>（三）后指导性案例优于前指导性案例的；</w:t>
      </w: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  <w:t>（四）监督机关依法撤销、纠正的；</w:t>
      </w: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  <w:t>（五）其他法定事由应当废止的。</w:t>
      </w: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  <w:t>第十一条 区、县（市）人民防空主管部门执法机构实施行政处罚，应当以法律、法规、规章为依据。对违法事实、性质、情节、社会危害程度相同或者基本相同的案件，可以参考市人民防空办公室的指导性案例，但是不得在行政处罚文书中直接引用。</w:t>
      </w: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  <w:t>第十二条</w:t>
      </w:r>
      <w:r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  <w:t>区、县（市）人民防空主管部门每年应当开展案卷评查，进行讲评，以案说法，纠正违法和不适当的行政处罚行为。</w:t>
      </w:r>
    </w:p>
    <w:p>
      <w:pPr>
        <w:widowControl/>
        <w:shd w:val="clear" w:color="auto" w:fill="FFFFFF"/>
        <w:spacing w:line="480" w:lineRule="auto"/>
        <w:jc w:val="left"/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</w:pPr>
      <w:r>
        <w:rPr>
          <w:rFonts w:hint="eastAsia" w:ascii="微软雅黑" w:hAnsi="微软雅黑" w:eastAsia="仿宋_GB2312" w:cs="宋体"/>
          <w:color w:val="666666"/>
          <w:kern w:val="0"/>
          <w:sz w:val="32"/>
          <w:szCs w:val="32"/>
        </w:rPr>
        <w:t> </w:t>
      </w:r>
      <w:r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  <w:t xml:space="preserve">    第十三条 市人民防空办公室对区、县（市）人民防空主管部门执行行政处罚案例指导制度的情况，每年进行检查，了解存在问题，纠正违法和不当行为。</w:t>
      </w: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  <w:t>第十四条  本制度由沈阳市人民防空办公室负责解释。</w:t>
      </w: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  <w:t>第十五条  本制度自印发之日起施行。</w:t>
      </w: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  <w:t xml:space="preserve">                       沈阳市人民防空办公室</w:t>
      </w: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  <w:t xml:space="preserve">                          2022年9月6日</w:t>
      </w:r>
    </w:p>
    <w:p>
      <w:pPr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康俪金黑W8">
    <w:panose1 w:val="020B0809000000000000"/>
    <w:charset w:val="86"/>
    <w:family w:val="auto"/>
    <w:pitch w:val="default"/>
    <w:sig w:usb0="00000001" w:usb1="08010000" w:usb2="00000012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88888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3539"/>
    <w:rsid w:val="008C7BFE"/>
    <w:rsid w:val="00B1526F"/>
    <w:rsid w:val="00CE4399"/>
    <w:rsid w:val="00E63539"/>
    <w:rsid w:val="69DFF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217</Words>
  <Characters>1239</Characters>
  <Lines>10</Lines>
  <Paragraphs>2</Paragraphs>
  <TotalTime>40</TotalTime>
  <ScaleCrop>false</ScaleCrop>
  <LinksUpToDate>false</LinksUpToDate>
  <CharactersWithSpaces>1454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2022-09-06T14:15:00Z</dcterms:created>
  <dc:creator>User</dc:creator>
  <cp:lastModifiedBy>user</cp:lastModifiedBy>
  <cp:lastPrinted>2022-09-06T14:51:00Z</cp:lastPrinted>
  <dcterms:modified xsi:type="dcterms:W3CDTF">2022-09-14T15:35:20Z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